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39AC" w:rsidRDefault="008074BD">
      <w:pPr>
        <w:pStyle w:val="normal0"/>
        <w:jc w:val="center"/>
      </w:pPr>
      <w:r>
        <w:rPr>
          <w:b/>
          <w:i/>
        </w:rPr>
        <w:t>Get a Blog</w:t>
      </w: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t xml:space="preserve">In Chrome or Firefox, go to </w:t>
      </w:r>
      <w:hyperlink r:id="rId6">
        <w:r>
          <w:rPr>
            <w:color w:val="1155CC"/>
            <w:u w:val="single"/>
          </w:rPr>
          <w:t>http://edublogs.eanesisd.net/</w:t>
        </w:r>
      </w:hyperlink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t>Click “Get a blog/log in”</w:t>
      </w:r>
    </w:p>
    <w:p w:rsidR="00AA39AC" w:rsidRDefault="008074BD">
      <w:pPr>
        <w:pStyle w:val="normal0"/>
      </w:pPr>
      <w:r>
        <w:t>Log in with your EISD username and password (Ex:  TK12345@eanesisd.net</w:t>
      </w:r>
      <w:bookmarkStart w:id="0" w:name="_GoBack"/>
      <w:bookmarkEnd w:id="0"/>
      <w:r>
        <w:t xml:space="preserve"> and Cats****)</w:t>
      </w: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t>At the top of the screen, you will see this:</w:t>
      </w: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rPr>
          <w:noProof/>
        </w:rPr>
        <w:drawing>
          <wp:inline distT="114300" distB="114300" distL="114300" distR="114300">
            <wp:extent cx="4058096" cy="1452563"/>
            <wp:effectExtent l="0" t="0" r="0" b="0"/>
            <wp:docPr id="8" name="image18.png" descr="my sites ta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my sites tab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8096" cy="145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rPr>
          <w:highlight w:val="yellow"/>
        </w:rPr>
        <w:t xml:space="preserve">Hover over </w:t>
      </w:r>
      <w:r>
        <w:rPr>
          <w:b/>
          <w:color w:val="FF0000"/>
          <w:highlight w:val="yellow"/>
        </w:rPr>
        <w:t>“My Sites”</w:t>
      </w:r>
      <w:r>
        <w:rPr>
          <w:highlight w:val="yellow"/>
        </w:rPr>
        <w:t xml:space="preserve"> and select your own blog’s </w:t>
      </w:r>
      <w:r>
        <w:rPr>
          <w:b/>
          <w:highlight w:val="yellow"/>
          <w:u w:val="single"/>
        </w:rPr>
        <w:t>dashboard.</w:t>
      </w: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rPr>
          <w:noProof/>
        </w:rPr>
        <w:drawing>
          <wp:inline distT="114300" distB="114300" distL="114300" distR="114300">
            <wp:extent cx="3919538" cy="1715334"/>
            <wp:effectExtent l="0" t="0" r="0" b="0"/>
            <wp:docPr id="6" name="image15.png" descr="My sites choose correct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My sites choose correctly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9538" cy="1715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t xml:space="preserve">From DASHBOARD, look down the left side column and select </w:t>
      </w:r>
    </w:p>
    <w:p w:rsidR="00AA39AC" w:rsidRDefault="008074BD">
      <w:pPr>
        <w:pStyle w:val="normal0"/>
        <w:ind w:left="720" w:firstLine="720"/>
      </w:pPr>
      <w:r>
        <w:t>SETTINGS</w:t>
      </w:r>
    </w:p>
    <w:p w:rsidR="00AA39AC" w:rsidRDefault="008074BD">
      <w:pPr>
        <w:pStyle w:val="normal0"/>
        <w:ind w:left="1440" w:firstLine="720"/>
      </w:pPr>
      <w:r>
        <w:t>GENERAL</w:t>
      </w:r>
      <w:r>
        <w:tab/>
      </w:r>
    </w:p>
    <w:p w:rsidR="00AA39AC" w:rsidRDefault="008074BD">
      <w:pPr>
        <w:pStyle w:val="normal0"/>
        <w:numPr>
          <w:ilvl w:val="0"/>
          <w:numId w:val="4"/>
        </w:numPr>
        <w:ind w:hanging="360"/>
        <w:contextualSpacing/>
      </w:pPr>
      <w:r>
        <w:t xml:space="preserve">Fill in </w:t>
      </w:r>
      <w:r>
        <w:rPr>
          <w:b/>
        </w:rPr>
        <w:t>title of your blog</w:t>
      </w:r>
      <w:r>
        <w:t xml:space="preserve">.  Create a blog title that starts </w:t>
      </w:r>
    </w:p>
    <w:p w:rsidR="00AA39AC" w:rsidRDefault="008074B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with</w:t>
      </w:r>
      <w:proofErr w:type="gramEnd"/>
      <w:r>
        <w:t xml:space="preserve"> your first name: ex:  Tracy’s Blog or Tracy’s Talk</w:t>
      </w:r>
    </w:p>
    <w:p w:rsidR="00AA39AC" w:rsidRDefault="008074BD">
      <w:pPr>
        <w:pStyle w:val="normal0"/>
        <w:numPr>
          <w:ilvl w:val="0"/>
          <w:numId w:val="5"/>
        </w:numPr>
        <w:ind w:hanging="360"/>
        <w:contextualSpacing/>
      </w:pPr>
      <w:r>
        <w:t xml:space="preserve">Fill in </w:t>
      </w:r>
      <w:r>
        <w:rPr>
          <w:b/>
        </w:rPr>
        <w:t>tagline of your blog</w:t>
      </w:r>
      <w:r>
        <w:t>. This is like a subtitle.  Some people use a favorite quote.  Others leave an invitation to read or a message of welcome.  Leave this blank if you don’t want a tagline.</w:t>
      </w:r>
    </w:p>
    <w:p w:rsidR="00AA39AC" w:rsidRDefault="008074BD">
      <w:pPr>
        <w:pStyle w:val="normal0"/>
        <w:numPr>
          <w:ilvl w:val="0"/>
          <w:numId w:val="5"/>
        </w:numPr>
        <w:ind w:hanging="360"/>
        <w:contextualSpacing/>
      </w:pPr>
      <w:r>
        <w:t xml:space="preserve">Set </w:t>
      </w:r>
      <w:proofErr w:type="spellStart"/>
      <w:r>
        <w:rPr>
          <w:b/>
        </w:rPr>
        <w:t>timezone</w:t>
      </w:r>
      <w:proofErr w:type="spellEnd"/>
      <w:r>
        <w:t xml:space="preserve"> to UTC -5 (minus 5)</w:t>
      </w:r>
    </w:p>
    <w:p w:rsidR="00AA39AC" w:rsidRDefault="008074BD">
      <w:pPr>
        <w:pStyle w:val="normal0"/>
        <w:numPr>
          <w:ilvl w:val="0"/>
          <w:numId w:val="5"/>
        </w:numPr>
        <w:ind w:hanging="360"/>
        <w:contextualSpacing/>
      </w:pPr>
      <w:r>
        <w:t>SAVE CHANGES</w:t>
      </w: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t>From DASHBOARD, look down left side column and select</w:t>
      </w:r>
    </w:p>
    <w:p w:rsidR="00AA39AC" w:rsidRDefault="008074BD">
      <w:pPr>
        <w:pStyle w:val="normal0"/>
      </w:pPr>
      <w:r>
        <w:lastRenderedPageBreak/>
        <w:tab/>
      </w:r>
      <w:r>
        <w:tab/>
        <w:t>USERS</w:t>
      </w:r>
    </w:p>
    <w:p w:rsidR="00AA39AC" w:rsidRDefault="008074BD">
      <w:pPr>
        <w:pStyle w:val="normal0"/>
      </w:pPr>
      <w:r>
        <w:tab/>
      </w:r>
      <w:r>
        <w:tab/>
      </w:r>
      <w:r>
        <w:tab/>
        <w:t>YOUR PROFILE</w:t>
      </w:r>
    </w:p>
    <w:p w:rsidR="00AA39AC" w:rsidRDefault="008074BD">
      <w:pPr>
        <w:pStyle w:val="normal0"/>
        <w:numPr>
          <w:ilvl w:val="0"/>
          <w:numId w:val="2"/>
        </w:numPr>
        <w:ind w:hanging="360"/>
        <w:contextualSpacing/>
      </w:pPr>
      <w:r>
        <w:t>DO NOT change your username</w:t>
      </w:r>
    </w:p>
    <w:p w:rsidR="00AA39AC" w:rsidRDefault="008074BD">
      <w:pPr>
        <w:pStyle w:val="normal0"/>
        <w:numPr>
          <w:ilvl w:val="0"/>
          <w:numId w:val="2"/>
        </w:numPr>
        <w:ind w:hanging="360"/>
        <w:contextualSpacing/>
      </w:pPr>
      <w:r>
        <w:t>DO NOT change your password</w:t>
      </w:r>
    </w:p>
    <w:p w:rsidR="00AA39AC" w:rsidRDefault="008074BD">
      <w:pPr>
        <w:pStyle w:val="normal0"/>
        <w:numPr>
          <w:ilvl w:val="0"/>
          <w:numId w:val="2"/>
        </w:numPr>
        <w:ind w:hanging="360"/>
        <w:contextualSpacing/>
      </w:pPr>
      <w:r>
        <w:t xml:space="preserve">Change the </w:t>
      </w:r>
      <w:r>
        <w:rPr>
          <w:b/>
        </w:rPr>
        <w:t>NICKNAME</w:t>
      </w:r>
      <w:r>
        <w:t xml:space="preserve"> to your first name, last initial, class period EX:  </w:t>
      </w:r>
      <w:r>
        <w:rPr>
          <w:b/>
        </w:rPr>
        <w:t>tracyk2</w:t>
      </w:r>
    </w:p>
    <w:p w:rsidR="00AA39AC" w:rsidRDefault="008074BD">
      <w:pPr>
        <w:pStyle w:val="normal0"/>
        <w:numPr>
          <w:ilvl w:val="0"/>
          <w:numId w:val="2"/>
        </w:numPr>
        <w:ind w:hanging="360"/>
        <w:contextualSpacing/>
      </w:pPr>
      <w:r>
        <w:t xml:space="preserve">Use dropdown </w:t>
      </w:r>
      <w:r>
        <w:rPr>
          <w:color w:val="FF0000"/>
        </w:rPr>
        <w:t>“Display Name Publicly As”</w:t>
      </w:r>
      <w:r>
        <w:t xml:space="preserve"> to select your newly created </w:t>
      </w:r>
      <w:r>
        <w:rPr>
          <w:b/>
        </w:rPr>
        <w:t>NICKNAME</w:t>
      </w:r>
      <w:r>
        <w:t xml:space="preserve">.  This is </w:t>
      </w:r>
      <w:r>
        <w:rPr>
          <w:b/>
          <w:color w:val="FF0000"/>
          <w:u w:val="single"/>
        </w:rPr>
        <w:t>required</w:t>
      </w:r>
      <w:r>
        <w:t>.</w:t>
      </w:r>
    </w:p>
    <w:p w:rsidR="00AA39AC" w:rsidRDefault="008074BD">
      <w:pPr>
        <w:pStyle w:val="normal0"/>
        <w:numPr>
          <w:ilvl w:val="0"/>
          <w:numId w:val="2"/>
        </w:numPr>
        <w:ind w:hanging="360"/>
        <w:contextualSpacing/>
      </w:pPr>
      <w:r>
        <w:t>Save changes</w:t>
      </w: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t>From DASHBOARD, select</w:t>
      </w:r>
    </w:p>
    <w:p w:rsidR="00AA39AC" w:rsidRDefault="008074BD">
      <w:pPr>
        <w:pStyle w:val="normal0"/>
      </w:pPr>
      <w:r>
        <w:tab/>
        <w:t>POSTS</w:t>
      </w:r>
    </w:p>
    <w:p w:rsidR="00AA39AC" w:rsidRDefault="008074BD">
      <w:pPr>
        <w:pStyle w:val="normal0"/>
      </w:pPr>
      <w:r>
        <w:tab/>
      </w:r>
      <w:r>
        <w:tab/>
        <w:t>ALL POSTS</w:t>
      </w:r>
    </w:p>
    <w:p w:rsidR="00AA39AC" w:rsidRDefault="008074BD">
      <w:pPr>
        <w:pStyle w:val="normal0"/>
      </w:pPr>
      <w:r>
        <w:tab/>
      </w:r>
      <w:r>
        <w:tab/>
      </w:r>
      <w:r>
        <w:tab/>
        <w:t>HELLO WORLD</w:t>
      </w:r>
    </w:p>
    <w:p w:rsidR="00AA39AC" w:rsidRDefault="008074BD">
      <w:pPr>
        <w:pStyle w:val="normal0"/>
        <w:numPr>
          <w:ilvl w:val="0"/>
          <w:numId w:val="1"/>
        </w:numPr>
        <w:ind w:hanging="360"/>
        <w:contextualSpacing/>
      </w:pPr>
      <w:r>
        <w:t>Hover over the HELLO WORLD</w:t>
      </w:r>
    </w:p>
    <w:p w:rsidR="00AA39AC" w:rsidRDefault="008074BD">
      <w:pPr>
        <w:pStyle w:val="normal0"/>
        <w:numPr>
          <w:ilvl w:val="0"/>
          <w:numId w:val="1"/>
        </w:numPr>
        <w:ind w:hanging="360"/>
        <w:contextualSpacing/>
      </w:pPr>
      <w:r>
        <w:t>Click the word “trash” to put it in the trash</w:t>
      </w: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t>From DASHBOARD, select</w:t>
      </w:r>
    </w:p>
    <w:p w:rsidR="00AA39AC" w:rsidRDefault="008074BD">
      <w:pPr>
        <w:pStyle w:val="normal0"/>
      </w:pPr>
      <w:r>
        <w:tab/>
        <w:t>PAGES</w:t>
      </w:r>
    </w:p>
    <w:p w:rsidR="00AA39AC" w:rsidRDefault="008074BD">
      <w:pPr>
        <w:pStyle w:val="normal0"/>
      </w:pPr>
      <w:r>
        <w:tab/>
      </w:r>
      <w:r>
        <w:tab/>
        <w:t>ALL PAGES</w:t>
      </w:r>
    </w:p>
    <w:p w:rsidR="00AA39AC" w:rsidRDefault="008074BD">
      <w:pPr>
        <w:pStyle w:val="normal0"/>
      </w:pPr>
      <w:r>
        <w:tab/>
      </w:r>
      <w:r>
        <w:tab/>
      </w:r>
      <w:r>
        <w:tab/>
        <w:t>SAMPLE PAGE</w:t>
      </w:r>
    </w:p>
    <w:p w:rsidR="00AA39AC" w:rsidRDefault="008074BD">
      <w:pPr>
        <w:pStyle w:val="normal0"/>
        <w:numPr>
          <w:ilvl w:val="0"/>
          <w:numId w:val="3"/>
        </w:numPr>
        <w:ind w:hanging="360"/>
        <w:contextualSpacing/>
      </w:pPr>
      <w:r>
        <w:t>Hover over the SAMPLE PAGE</w:t>
      </w:r>
    </w:p>
    <w:p w:rsidR="00AA39AC" w:rsidRDefault="008074BD">
      <w:pPr>
        <w:pStyle w:val="normal0"/>
        <w:numPr>
          <w:ilvl w:val="0"/>
          <w:numId w:val="3"/>
        </w:numPr>
        <w:ind w:hanging="360"/>
        <w:contextualSpacing/>
      </w:pPr>
      <w:r>
        <w:t>Click the word “trash” to put it in the trash</w:t>
      </w: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t>The next step for today is joining your teacher’s class blog.</w:t>
      </w:r>
    </w:p>
    <w:p w:rsidR="00AA39AC" w:rsidRDefault="008074BD">
      <w:pPr>
        <w:pStyle w:val="normal0"/>
      </w:pPr>
      <w:r>
        <w:t>Go to DASHBOARD</w:t>
      </w:r>
    </w:p>
    <w:p w:rsidR="00AA39AC" w:rsidRDefault="008074BD">
      <w:pPr>
        <w:pStyle w:val="normal0"/>
      </w:pPr>
      <w:r>
        <w:tab/>
      </w:r>
      <w:r>
        <w:tab/>
        <w:t>MY CLASS</w:t>
      </w:r>
    </w:p>
    <w:p w:rsidR="00AA39AC" w:rsidRDefault="008074BD">
      <w:pPr>
        <w:pStyle w:val="normal0"/>
      </w:pPr>
      <w:r>
        <w:tab/>
      </w:r>
      <w:r>
        <w:tab/>
      </w:r>
      <w:r>
        <w:tab/>
        <w:t>JOIN A CLASS</w:t>
      </w:r>
    </w:p>
    <w:p w:rsidR="00AA39AC" w:rsidRDefault="008074BD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search</w:t>
      </w:r>
      <w:proofErr w:type="gramEnd"/>
      <w:r>
        <w:t xml:space="preserve"> for </w:t>
      </w:r>
      <w:proofErr w:type="spellStart"/>
      <w:r>
        <w:t>tkriese</w:t>
      </w:r>
      <w:proofErr w:type="spellEnd"/>
      <w:r>
        <w:t xml:space="preserve"> </w:t>
      </w:r>
    </w:p>
    <w:p w:rsidR="00AA39AC" w:rsidRDefault="008074BD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click</w:t>
      </w:r>
      <w:proofErr w:type="gramEnd"/>
      <w:r>
        <w:t xml:space="preserve"> “send a request to join”</w:t>
      </w:r>
    </w:p>
    <w:p w:rsidR="00AA39AC" w:rsidRDefault="008074BD">
      <w:pPr>
        <w:pStyle w:val="normal0"/>
        <w:numPr>
          <w:ilvl w:val="0"/>
          <w:numId w:val="6"/>
        </w:numPr>
        <w:ind w:hanging="360"/>
        <w:contextualSpacing/>
      </w:pPr>
      <w:r>
        <w:t>Mrs. Kriese will accept you into the class via the class blog dashboard.</w:t>
      </w: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t>From DASHBOARD, select</w:t>
      </w:r>
    </w:p>
    <w:p w:rsidR="00AA39AC" w:rsidRDefault="008074BD">
      <w:pPr>
        <w:pStyle w:val="normal0"/>
      </w:pPr>
      <w:r>
        <w:tab/>
      </w:r>
      <w:r>
        <w:tab/>
        <w:t>APPEARANCE</w:t>
      </w:r>
    </w:p>
    <w:p w:rsidR="00AA39AC" w:rsidRDefault="008074BD">
      <w:pPr>
        <w:pStyle w:val="normal0"/>
      </w:pPr>
      <w:r>
        <w:lastRenderedPageBreak/>
        <w:tab/>
      </w:r>
      <w:r>
        <w:tab/>
      </w:r>
      <w:r>
        <w:tab/>
        <w:t>THEMES</w:t>
      </w:r>
    </w:p>
    <w:p w:rsidR="00AA39AC" w:rsidRDefault="008074BD">
      <w:pPr>
        <w:pStyle w:val="normal0"/>
      </w:pPr>
      <w:r>
        <w:t xml:space="preserve">There are over 200 themes to choose from!  However, these are key points to keep in mind as you </w:t>
      </w:r>
      <w:r>
        <w:t>choose your theme:</w:t>
      </w: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rPr>
          <w:b/>
          <w:color w:val="FF0000"/>
        </w:rPr>
        <w:t>Your theme must give your visitors the ability to easily find their way around from the front page</w:t>
      </w:r>
      <w:r>
        <w:t xml:space="preserve">.  This means you may </w:t>
      </w:r>
      <w:r>
        <w:rPr>
          <w:color w:val="FF0000"/>
          <w:u w:val="single"/>
        </w:rPr>
        <w:t>NOT</w:t>
      </w:r>
      <w:r>
        <w:t xml:space="preserve"> choose these three hard-to-navigate themes:</w:t>
      </w: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rPr>
          <w:noProof/>
        </w:rPr>
        <w:drawing>
          <wp:inline distT="114300" distB="114300" distL="114300" distR="114300">
            <wp:extent cx="1785938" cy="1459366"/>
            <wp:effectExtent l="0" t="0" r="0" b="0"/>
            <wp:docPr id="1" name="image09.png" descr="no chalkbo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no chalkboard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459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747838" cy="1449911"/>
            <wp:effectExtent l="0" t="0" r="0" b="0"/>
            <wp:docPr id="3" name="image11.png" descr="no moti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no motif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838" cy="1449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785938" cy="1441904"/>
            <wp:effectExtent l="0" t="0" r="0" b="0"/>
            <wp:docPr id="2" name="image10.png" descr="no he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no hero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441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t xml:space="preserve">You may choose a </w:t>
      </w:r>
      <w:r>
        <w:rPr>
          <w:b/>
          <w:color w:val="FF0000"/>
        </w:rPr>
        <w:t>one-column theme</w:t>
      </w:r>
      <w:r>
        <w:t xml:space="preserve"> like the ones below, but notice that because there </w:t>
      </w:r>
      <w:proofErr w:type="gramStart"/>
      <w:r>
        <w:t>is</w:t>
      </w:r>
      <w:proofErr w:type="gramEnd"/>
      <w:r>
        <w:t xml:space="preserve"> no sidebar--only a footer area--all your links, your visitors map, and any fun widgets like virtual pets </w:t>
      </w:r>
      <w:r>
        <w:rPr>
          <w:b/>
          <w:color w:val="FF0000"/>
        </w:rPr>
        <w:t>will only be visible at the bottom</w:t>
      </w:r>
      <w:r>
        <w:t xml:space="preserve"> of your blog.  Visitors will have to scroll to the bottom to </w:t>
      </w:r>
      <w:r>
        <w:t>find these things.</w:t>
      </w: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rPr>
          <w:noProof/>
        </w:rPr>
        <w:drawing>
          <wp:inline distT="114300" distB="114300" distL="114300" distR="114300">
            <wp:extent cx="1976438" cy="1577438"/>
            <wp:effectExtent l="0" t="0" r="0" b="0"/>
            <wp:docPr id="7" name="image17.jpg" descr="ambi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ambiru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1577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900238" cy="1558015"/>
            <wp:effectExtent l="0" t="0" r="0" b="0"/>
            <wp:docPr id="9" name="image19.jpg" descr="color spla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color splash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55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909763" cy="1514307"/>
            <wp:effectExtent l="0" t="0" r="0" b="0"/>
            <wp:docPr id="11" name="image21.jpg" descr="pink tou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pink touch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514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t xml:space="preserve">You may use a </w:t>
      </w:r>
      <w:r>
        <w:rPr>
          <w:b/>
          <w:color w:val="FF0000"/>
        </w:rPr>
        <w:t>photo-showcase, magazine layout theme</w:t>
      </w:r>
      <w:r>
        <w:t xml:space="preserve"> like those below, but your blog won’t look very good until you a) write several posts that use photos and b</w:t>
      </w:r>
      <w:proofErr w:type="gramStart"/>
      <w:r>
        <w:t>)  learn</w:t>
      </w:r>
      <w:proofErr w:type="gramEnd"/>
      <w:r>
        <w:t xml:space="preserve"> how to use the “set featured image” option for photos.  That l</w:t>
      </w:r>
      <w:r>
        <w:t>esson will be at the end of next week.</w:t>
      </w:r>
      <w:r>
        <w:br/>
      </w:r>
    </w:p>
    <w:p w:rsidR="00AA39AC" w:rsidRDefault="008074BD">
      <w:pPr>
        <w:pStyle w:val="normal0"/>
      </w:pPr>
      <w:r>
        <w:rPr>
          <w:u w:val="single"/>
        </w:rPr>
        <w:t xml:space="preserve">Suggestion:  Choose a non-magazine, non-photo gallery theme for the first few weeks until you have more content and many photos, THEN switch to a theme that will showcase that content.  Changing themes is as easy as </w:t>
      </w:r>
      <w:r>
        <w:rPr>
          <w:u w:val="single"/>
        </w:rPr>
        <w:t>a few clicks of the keyboard.</w:t>
      </w: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rPr>
          <w:noProof/>
        </w:rPr>
        <w:lastRenderedPageBreak/>
        <w:drawing>
          <wp:inline distT="114300" distB="114300" distL="114300" distR="114300">
            <wp:extent cx="1768078" cy="1414463"/>
            <wp:effectExtent l="0" t="0" r="0" b="0"/>
            <wp:docPr id="4" name="image13.jpg" descr="noteworth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noteworthy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078" cy="1414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709738" cy="1387330"/>
            <wp:effectExtent l="0" t="0" r="0" b="0"/>
            <wp:docPr id="5" name="image14.jpg" descr="magazi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magazino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387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824038" cy="1431013"/>
            <wp:effectExtent l="0" t="0" r="0" b="0"/>
            <wp:docPr id="10" name="image20.jpg" descr="parab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parabola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43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t xml:space="preserve">After you have chosen your theme, </w:t>
      </w:r>
      <w:proofErr w:type="gramStart"/>
      <w:r>
        <w:t>click ACTIVATE</w:t>
      </w:r>
      <w:proofErr w:type="gramEnd"/>
      <w:r>
        <w:t>.</w:t>
      </w:r>
      <w:r>
        <w:tab/>
      </w:r>
      <w:r>
        <w:tab/>
      </w: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p w:rsidR="00AA39AC" w:rsidRDefault="008074BD">
      <w:pPr>
        <w:pStyle w:val="normal0"/>
      </w:pPr>
      <w:r>
        <w:rPr>
          <w:b/>
          <w:sz w:val="36"/>
          <w:szCs w:val="36"/>
        </w:rPr>
        <w:t>Congratulations!  Your blog is up and running!</w:t>
      </w:r>
    </w:p>
    <w:p w:rsidR="00AA39AC" w:rsidRDefault="00AA39AC">
      <w:pPr>
        <w:pStyle w:val="normal0"/>
      </w:pPr>
    </w:p>
    <w:p w:rsidR="00AA39AC" w:rsidRDefault="00AA39AC">
      <w:pPr>
        <w:pStyle w:val="normal0"/>
      </w:pPr>
    </w:p>
    <w:sectPr w:rsidR="00AA39AC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70CF"/>
    <w:multiLevelType w:val="multilevel"/>
    <w:tmpl w:val="F21EFDC0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1">
    <w:nsid w:val="342663EC"/>
    <w:multiLevelType w:val="multilevel"/>
    <w:tmpl w:val="20ACEFF0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2">
    <w:nsid w:val="38600849"/>
    <w:multiLevelType w:val="multilevel"/>
    <w:tmpl w:val="1BB07A12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3">
    <w:nsid w:val="38F43152"/>
    <w:multiLevelType w:val="multilevel"/>
    <w:tmpl w:val="C1B2747E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4">
    <w:nsid w:val="3EE6450E"/>
    <w:multiLevelType w:val="multilevel"/>
    <w:tmpl w:val="D06C801E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5">
    <w:nsid w:val="672E0C53"/>
    <w:multiLevelType w:val="multilevel"/>
    <w:tmpl w:val="E8A24CD2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39AC"/>
    <w:rsid w:val="008074BD"/>
    <w:rsid w:val="00A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B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B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blogs.eanesisd.net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2467</Characters>
  <Application>Microsoft Macintosh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Kriese</cp:lastModifiedBy>
  <cp:revision>2</cp:revision>
  <dcterms:created xsi:type="dcterms:W3CDTF">2016-08-25T00:34:00Z</dcterms:created>
  <dcterms:modified xsi:type="dcterms:W3CDTF">2016-08-25T00:34:00Z</dcterms:modified>
</cp:coreProperties>
</file>